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FF2DE" w14:textId="56E1AA96" w:rsidR="00EC7700" w:rsidRPr="00EC7700" w:rsidRDefault="00EC7700" w:rsidP="00EC7700">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EC7700">
        <w:rPr>
          <w:rFonts w:ascii="Calibri" w:eastAsia="Times New Roman" w:hAnsi="Calibri" w:cs="Calibri"/>
          <w:b/>
          <w:bCs/>
          <w:kern w:val="0"/>
          <w:sz w:val="36"/>
          <w:szCs w:val="36"/>
          <w14:ligatures w14:val="none"/>
        </w:rPr>
        <w:t xml:space="preserve">January 2015 </w:t>
      </w:r>
    </w:p>
    <w:p w14:paraId="6C251752" w14:textId="77777777" w:rsidR="00EC7700" w:rsidRPr="00EC7700" w:rsidRDefault="00EC7700" w:rsidP="00EC7700">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EC7700">
        <w:rPr>
          <w:rFonts w:ascii="Calibri" w:eastAsia="Times New Roman" w:hAnsi="Calibri" w:cs="Calibri"/>
          <w:b/>
          <w:bCs/>
          <w:kern w:val="0"/>
          <w:sz w:val="36"/>
          <w:szCs w:val="36"/>
          <w14:ligatures w14:val="none"/>
        </w:rPr>
        <w:t>Take a Smart Tour of the Great Marsh</w:t>
      </w:r>
    </w:p>
    <w:p w14:paraId="65FC9B79" w14:textId="77777777" w:rsidR="00EC7700" w:rsidRPr="00EC7700" w:rsidRDefault="00EC7700" w:rsidP="00EC7700">
      <w:pPr>
        <w:spacing w:before="100" w:beforeAutospacing="1" w:after="100" w:afterAutospacing="1" w:line="240" w:lineRule="auto"/>
        <w:rPr>
          <w:rFonts w:ascii="Calibri" w:eastAsia="Times New Roman" w:hAnsi="Calibri" w:cs="Calibri"/>
          <w:kern w:val="0"/>
          <w14:ligatures w14:val="none"/>
        </w:rPr>
      </w:pPr>
      <w:r w:rsidRPr="00EC7700">
        <w:rPr>
          <w:rFonts w:ascii="Calibri" w:eastAsia="Times New Roman" w:hAnsi="Calibri" w:cs="Calibri"/>
          <w:kern w:val="0"/>
          <w:sz w:val="36"/>
          <w:szCs w:val="36"/>
          <w14:ligatures w14:val="none"/>
        </w:rPr>
        <w:t>Submitted by Massachusetts Bays National Estuary Program</w:t>
      </w:r>
    </w:p>
    <w:p w14:paraId="26E5665F" w14:textId="77777777" w:rsidR="00EC7700" w:rsidRPr="00EC7700" w:rsidRDefault="00EC7700" w:rsidP="00EC7700">
      <w:pPr>
        <w:spacing w:before="100" w:beforeAutospacing="1" w:after="100" w:afterAutospacing="1" w:line="240" w:lineRule="auto"/>
        <w:rPr>
          <w:rFonts w:ascii="Calibri" w:eastAsia="Times New Roman" w:hAnsi="Calibri" w:cs="Calibri"/>
          <w:kern w:val="0"/>
          <w14:ligatures w14:val="none"/>
        </w:rPr>
      </w:pPr>
      <w:r w:rsidRPr="00EC7700">
        <w:rPr>
          <w:rFonts w:ascii="Calibri" w:eastAsia="Times New Roman" w:hAnsi="Calibri" w:cs="Calibri"/>
          <w:kern w:val="0"/>
          <w14:ligatures w14:val="none"/>
        </w:rPr>
        <w:t>The Great Marsh is the largest continuous stretch of salt marsh in New England, extending from Cape Ann in Massachusetts to New Hampshire. The Great Marsh includes over 20,000 acres of salt marsh, barrier beach, tidal river, estuary, mudflat, and upland islands. Over the years, its extraordinary resources have been protected through various designations including the Great Marsh Area of Critical Environmental Concern. Additionally, the Great Marsh is an internationally recognized Important Bird Area as it contributes to the preservation of many breeding and migratory birds. This unique complex of natural systems adds ecological, economic, recreational, and cultural value to the daily lives of coastal and inland communities along its watershed. The network of waterways, beaches, parks, and wildlife refuges in the Great Marsh make it an outstanding destination for boating, fishing, bird watching, hiking and beach activities.</w:t>
      </w:r>
    </w:p>
    <w:p w14:paraId="49951630" w14:textId="77777777" w:rsidR="00EC7700" w:rsidRPr="00EC7700" w:rsidRDefault="00EC7700" w:rsidP="00EC7700">
      <w:pPr>
        <w:spacing w:before="100" w:beforeAutospacing="1" w:after="100" w:afterAutospacing="1" w:line="240" w:lineRule="auto"/>
        <w:rPr>
          <w:rFonts w:ascii="Calibri" w:eastAsia="Times New Roman" w:hAnsi="Calibri" w:cs="Calibri"/>
          <w:kern w:val="0"/>
          <w14:ligatures w14:val="none"/>
        </w:rPr>
      </w:pPr>
      <w:r w:rsidRPr="00EC7700">
        <w:rPr>
          <w:rFonts w:ascii="Calibri" w:eastAsia="Times New Roman" w:hAnsi="Calibri" w:cs="Calibri"/>
          <w:kern w:val="0"/>
          <w14:ligatures w14:val="none"/>
        </w:rPr>
        <w:t xml:space="preserve">The Great Marsh’s beauty, history, and diverse wildlife provide opportunities for everyone to enjoy all year round. Thanks to funding provided by the </w:t>
      </w:r>
      <w:hyperlink r:id="rId4" w:history="1">
        <w:r w:rsidRPr="00EC7700">
          <w:rPr>
            <w:rFonts w:ascii="Calibri" w:eastAsia="Times New Roman" w:hAnsi="Calibri" w:cs="Calibri"/>
            <w:color w:val="0000FF"/>
            <w:kern w:val="0"/>
            <w:u w:val="single"/>
            <w14:ligatures w14:val="none"/>
          </w:rPr>
          <w:t>Essex National Heritage Commission</w:t>
        </w:r>
      </w:hyperlink>
      <w:r w:rsidRPr="00EC7700">
        <w:rPr>
          <w:rFonts w:ascii="Calibri" w:eastAsia="Times New Roman" w:hAnsi="Calibri" w:cs="Calibri"/>
          <w:kern w:val="0"/>
          <w14:ligatures w14:val="none"/>
        </w:rPr>
        <w:t xml:space="preserve"> and the work of the </w:t>
      </w:r>
      <w:hyperlink r:id="rId5" w:history="1">
        <w:r w:rsidRPr="00EC7700">
          <w:rPr>
            <w:rFonts w:ascii="Calibri" w:eastAsia="Times New Roman" w:hAnsi="Calibri" w:cs="Calibri"/>
            <w:color w:val="0000FF"/>
            <w:kern w:val="0"/>
            <w:u w:val="single"/>
            <w14:ligatures w14:val="none"/>
          </w:rPr>
          <w:t>Merrimack Valley Planning Commission</w:t>
        </w:r>
      </w:hyperlink>
      <w:r w:rsidRPr="00EC7700">
        <w:rPr>
          <w:rFonts w:ascii="Calibri" w:eastAsia="Times New Roman" w:hAnsi="Calibri" w:cs="Calibri"/>
          <w:kern w:val="0"/>
          <w14:ligatures w14:val="none"/>
        </w:rPr>
        <w:t xml:space="preserve"> and the Eight Towns and the Great Marsh organization together with Massachusetts Bays National Estuary Program’s intern Josh Wrigley, these opportunities were enhanced by </w:t>
      </w:r>
      <w:hyperlink r:id="rId6" w:history="1">
        <w:r w:rsidRPr="00EC7700">
          <w:rPr>
            <w:rFonts w:ascii="Calibri" w:eastAsia="Times New Roman" w:hAnsi="Calibri" w:cs="Calibri"/>
            <w:color w:val="0000FF"/>
            <w:kern w:val="0"/>
            <w:u w:val="single"/>
            <w14:ligatures w14:val="none"/>
          </w:rPr>
          <w:t xml:space="preserve">The Great Marsh Tour </w:t>
        </w:r>
      </w:hyperlink>
      <w:r w:rsidRPr="00EC7700">
        <w:rPr>
          <w:rFonts w:ascii="Calibri" w:eastAsia="Times New Roman" w:hAnsi="Calibri" w:cs="Calibri"/>
          <w:kern w:val="0"/>
          <w14:ligatures w14:val="none"/>
        </w:rPr>
        <w:t xml:space="preserve">project, completed in the fall of 2014. With the goal of increasing public awareness of the Great Marsh’s resources and vulnerabilities, the tour provides a greater understanding of the Great Marsh’s history, environmental significance and the threats it faces. The tour consists of a series of Quick Response (QR) codes placed at over 75 locations throughout the Great Marsh. Using free smart phone applications, visitors can access short videos where experts talk about the environmental, economic and cultural importance of the Great Marsh. For more information visit </w:t>
      </w:r>
      <w:hyperlink r:id="rId7" w:history="1">
        <w:r w:rsidRPr="00EC7700">
          <w:rPr>
            <w:rFonts w:ascii="Calibri" w:eastAsia="Times New Roman" w:hAnsi="Calibri" w:cs="Calibri"/>
            <w:color w:val="0000FF"/>
            <w:kern w:val="0"/>
            <w:u w:val="single"/>
            <w14:ligatures w14:val="none"/>
          </w:rPr>
          <w:t>Staddles Production</w:t>
        </w:r>
      </w:hyperlink>
      <w:r w:rsidRPr="00EC7700">
        <w:rPr>
          <w:rFonts w:ascii="Calibri" w:eastAsia="Times New Roman" w:hAnsi="Calibri" w:cs="Calibri"/>
          <w:kern w:val="0"/>
          <w14:ligatures w14:val="none"/>
        </w:rPr>
        <w:t>.</w:t>
      </w:r>
    </w:p>
    <w:p w14:paraId="77811ACF" w14:textId="0885D1ED" w:rsidR="00EC7700" w:rsidRPr="00EC7700" w:rsidRDefault="00EC7700" w:rsidP="00EC7700">
      <w:pPr>
        <w:spacing w:before="100" w:beforeAutospacing="1" w:after="100" w:afterAutospacing="1" w:line="240" w:lineRule="auto"/>
        <w:rPr>
          <w:rFonts w:ascii="Calibri" w:eastAsia="Times New Roman" w:hAnsi="Calibri" w:cs="Calibri"/>
          <w:kern w:val="0"/>
          <w14:ligatures w14:val="none"/>
        </w:rPr>
      </w:pPr>
      <w:r w:rsidRPr="00EC7700">
        <w:rPr>
          <w:rFonts w:ascii="Calibri" w:eastAsia="Times New Roman" w:hAnsi="Calibri" w:cs="Calibri"/>
          <w:noProof/>
          <w:kern w:val="0"/>
          <w14:ligatures w14:val="none"/>
        </w:rPr>
        <w:lastRenderedPageBreak/>
        <w:drawing>
          <wp:anchor distT="0" distB="0" distL="0" distR="0" simplePos="0" relativeHeight="251658240" behindDoc="0" locked="0" layoutInCell="1" allowOverlap="0" wp14:anchorId="57DF0277" wp14:editId="176B4013">
            <wp:simplePos x="0" y="0"/>
            <wp:positionH relativeFrom="column">
              <wp:align>left</wp:align>
            </wp:positionH>
            <wp:positionV relativeFrom="line">
              <wp:posOffset>0</wp:posOffset>
            </wp:positionV>
            <wp:extent cx="1651000" cy="4254500"/>
            <wp:effectExtent l="0" t="0" r="0" b="0"/>
            <wp:wrapSquare wrapText="bothSides"/>
            <wp:docPr id="1824406838" name="Picture 4" descr="jan15esipjour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n15esipjournal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425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7700">
        <w:rPr>
          <w:rFonts w:ascii="Calibri" w:eastAsia="Times New Roman" w:hAnsi="Calibri" w:cs="Calibri"/>
          <w:noProof/>
          <w:kern w:val="0"/>
          <w14:ligatures w14:val="none"/>
        </w:rPr>
        <w:drawing>
          <wp:anchor distT="0" distB="0" distL="0" distR="0" simplePos="0" relativeHeight="251658240" behindDoc="0" locked="0" layoutInCell="1" allowOverlap="0" wp14:anchorId="216E66D3" wp14:editId="149A1C36">
            <wp:simplePos x="0" y="0"/>
            <wp:positionH relativeFrom="column">
              <wp:align>left</wp:align>
            </wp:positionH>
            <wp:positionV relativeFrom="line">
              <wp:posOffset>0</wp:posOffset>
            </wp:positionV>
            <wp:extent cx="2921000" cy="4254500"/>
            <wp:effectExtent l="0" t="0" r="0" b="0"/>
            <wp:wrapSquare wrapText="bothSides"/>
            <wp:docPr id="1399849252" name="Picture 3" descr="jan15esipjour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n15esipjournal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1000" cy="425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7700">
        <w:rPr>
          <w:rFonts w:ascii="Calibri" w:eastAsia="Times New Roman" w:hAnsi="Calibri" w:cs="Calibri"/>
          <w:kern w:val="0"/>
          <w14:ligatures w14:val="none"/>
        </w:rPr>
        <w:t xml:space="preserve">Left photo: QR codes in one of the various locations across the Great Marsh. Using a smart phone or table, visitors can download and view/listen to experts talking about the location they are actually </w:t>
      </w:r>
      <w:proofErr w:type="spellStart"/>
      <w:r w:rsidRPr="00EC7700">
        <w:rPr>
          <w:rFonts w:ascii="Calibri" w:eastAsia="Times New Roman" w:hAnsi="Calibri" w:cs="Calibri"/>
          <w:kern w:val="0"/>
          <w14:ligatures w14:val="none"/>
        </w:rPr>
        <w:t>stnading</w:t>
      </w:r>
      <w:proofErr w:type="spellEnd"/>
      <w:r w:rsidRPr="00EC7700">
        <w:rPr>
          <w:rFonts w:ascii="Calibri" w:eastAsia="Times New Roman" w:hAnsi="Calibri" w:cs="Calibri"/>
          <w:kern w:val="0"/>
          <w14:ligatures w14:val="none"/>
        </w:rPr>
        <w:t xml:space="preserve"> in. (Photo credit: S. Stanley, July 2014)</w:t>
      </w:r>
    </w:p>
    <w:p w14:paraId="2EEE5C34" w14:textId="77777777" w:rsidR="00EC7700" w:rsidRPr="00EC7700" w:rsidRDefault="00EC7700" w:rsidP="00EC7700">
      <w:pPr>
        <w:spacing w:before="100" w:beforeAutospacing="1" w:after="100" w:afterAutospacing="1" w:line="240" w:lineRule="auto"/>
        <w:rPr>
          <w:rFonts w:ascii="Calibri" w:eastAsia="Times New Roman" w:hAnsi="Calibri" w:cs="Calibri"/>
          <w:kern w:val="0"/>
          <w14:ligatures w14:val="none"/>
        </w:rPr>
      </w:pPr>
      <w:r w:rsidRPr="00EC7700">
        <w:rPr>
          <w:rFonts w:ascii="Calibri" w:eastAsia="Times New Roman" w:hAnsi="Calibri" w:cs="Calibri"/>
          <w:kern w:val="0"/>
          <w14:ligatures w14:val="none"/>
        </w:rPr>
        <w:t>Right photo: Josh Wrigley (</w:t>
      </w:r>
      <w:proofErr w:type="spellStart"/>
      <w:r w:rsidRPr="00EC7700">
        <w:rPr>
          <w:rFonts w:ascii="Calibri" w:eastAsia="Times New Roman" w:hAnsi="Calibri" w:cs="Calibri"/>
          <w:kern w:val="0"/>
          <w14:ligatures w14:val="none"/>
        </w:rPr>
        <w:t>MassBays</w:t>
      </w:r>
      <w:proofErr w:type="spellEnd"/>
      <w:r w:rsidRPr="00EC7700">
        <w:rPr>
          <w:rFonts w:ascii="Calibri" w:eastAsia="Times New Roman" w:hAnsi="Calibri" w:cs="Calibri"/>
          <w:kern w:val="0"/>
          <w14:ligatures w14:val="none"/>
        </w:rPr>
        <w:t>) co-lead the project with the Merrimack Valley Planning Commission and spearheaded the development and placement of the QR codes. (Photo credit: S. Stanley, July 2014)</w:t>
      </w:r>
    </w:p>
    <w:p w14:paraId="09540B0A" w14:textId="7F6F310F" w:rsidR="00EC7700" w:rsidRPr="00EC7700" w:rsidRDefault="00EC7700" w:rsidP="00EC7700">
      <w:pPr>
        <w:spacing w:before="100" w:beforeAutospacing="1" w:after="100" w:afterAutospacing="1" w:line="240" w:lineRule="auto"/>
        <w:rPr>
          <w:rFonts w:ascii="Calibri" w:eastAsia="Times New Roman" w:hAnsi="Calibri" w:cs="Calibri"/>
          <w:kern w:val="0"/>
          <w14:ligatures w14:val="none"/>
        </w:rPr>
      </w:pPr>
      <w:r w:rsidRPr="00EC7700">
        <w:rPr>
          <w:rFonts w:ascii="Calibri" w:eastAsia="Times New Roman" w:hAnsi="Calibri" w:cs="Calibri"/>
          <w:kern w:val="0"/>
          <w14:ligatures w14:val="none"/>
        </w:rPr>
        <w:lastRenderedPageBreak/>
        <w:fldChar w:fldCharType="begin"/>
      </w:r>
      <w:r w:rsidRPr="00EC7700">
        <w:rPr>
          <w:rFonts w:ascii="Calibri" w:eastAsia="Times New Roman" w:hAnsi="Calibri" w:cs="Calibri"/>
          <w:kern w:val="0"/>
          <w14:ligatures w14:val="none"/>
        </w:rPr>
        <w:instrText xml:space="preserve"> INCLUDEPICTURE "https://www.gulfofmaine.org/2/wp-content/uploads/2013/06/janu-2015-map.png" \* MERGEFORMATINET </w:instrText>
      </w:r>
      <w:r w:rsidRPr="00EC7700">
        <w:rPr>
          <w:rFonts w:ascii="Calibri" w:eastAsia="Times New Roman" w:hAnsi="Calibri" w:cs="Calibri"/>
          <w:kern w:val="0"/>
          <w14:ligatures w14:val="none"/>
        </w:rPr>
        <w:fldChar w:fldCharType="separate"/>
      </w:r>
      <w:r w:rsidRPr="00EC7700">
        <w:rPr>
          <w:rFonts w:ascii="Calibri" w:eastAsia="Times New Roman" w:hAnsi="Calibri" w:cs="Calibri"/>
          <w:noProof/>
          <w:kern w:val="0"/>
          <w14:ligatures w14:val="none"/>
        </w:rPr>
        <w:drawing>
          <wp:inline distT="0" distB="0" distL="0" distR="0" wp14:anchorId="236B6D18" wp14:editId="3FD8E8FE">
            <wp:extent cx="5943600" cy="4206875"/>
            <wp:effectExtent l="0" t="0" r="0" b="0"/>
            <wp:docPr id="1267256175" name="Picture 2" descr="janu-2015-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u-2015-m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206875"/>
                    </a:xfrm>
                    <a:prstGeom prst="rect">
                      <a:avLst/>
                    </a:prstGeom>
                    <a:noFill/>
                    <a:ln>
                      <a:noFill/>
                    </a:ln>
                  </pic:spPr>
                </pic:pic>
              </a:graphicData>
            </a:graphic>
          </wp:inline>
        </w:drawing>
      </w:r>
      <w:r w:rsidRPr="00EC7700">
        <w:rPr>
          <w:rFonts w:ascii="Calibri" w:eastAsia="Times New Roman" w:hAnsi="Calibri" w:cs="Calibri"/>
          <w:kern w:val="0"/>
          <w14:ligatures w14:val="none"/>
        </w:rPr>
        <w:fldChar w:fldCharType="end"/>
      </w:r>
      <w:r w:rsidRPr="00EC7700">
        <w:rPr>
          <w:rFonts w:ascii="Calibri" w:eastAsia="Times New Roman" w:hAnsi="Calibri" w:cs="Calibri"/>
          <w:kern w:val="0"/>
          <w14:ligatures w14:val="none"/>
        </w:rPr>
        <w:br/>
        <w:t>Map of QR code locations in the Great Marsh (Salisbury to Rowley)</w:t>
      </w:r>
    </w:p>
    <w:p w14:paraId="7838316E" w14:textId="10EADEF9" w:rsidR="00EC7700" w:rsidRPr="00EC7700" w:rsidRDefault="00EC7700" w:rsidP="00EC7700">
      <w:pPr>
        <w:spacing w:before="100" w:beforeAutospacing="1" w:after="100" w:afterAutospacing="1" w:line="240" w:lineRule="auto"/>
        <w:rPr>
          <w:rFonts w:ascii="Calibri" w:eastAsia="Times New Roman" w:hAnsi="Calibri" w:cs="Calibri"/>
          <w:kern w:val="0"/>
          <w14:ligatures w14:val="none"/>
        </w:rPr>
      </w:pPr>
      <w:r w:rsidRPr="00EC7700">
        <w:rPr>
          <w:rFonts w:ascii="Calibri" w:eastAsia="Times New Roman" w:hAnsi="Calibri" w:cs="Calibri"/>
          <w:kern w:val="0"/>
          <w14:ligatures w14:val="none"/>
        </w:rPr>
        <w:lastRenderedPageBreak/>
        <w:fldChar w:fldCharType="begin"/>
      </w:r>
      <w:r w:rsidRPr="00EC7700">
        <w:rPr>
          <w:rFonts w:ascii="Calibri" w:eastAsia="Times New Roman" w:hAnsi="Calibri" w:cs="Calibri"/>
          <w:kern w:val="0"/>
          <w14:ligatures w14:val="none"/>
        </w:rPr>
        <w:instrText xml:space="preserve"> INCLUDEPICTURE "https://www.gulfofmaine.org/2/wp-content/uploads/2013/06/janu-2015-map-1.png" \* MERGEFORMATINET </w:instrText>
      </w:r>
      <w:r w:rsidRPr="00EC7700">
        <w:rPr>
          <w:rFonts w:ascii="Calibri" w:eastAsia="Times New Roman" w:hAnsi="Calibri" w:cs="Calibri"/>
          <w:kern w:val="0"/>
          <w14:ligatures w14:val="none"/>
        </w:rPr>
        <w:fldChar w:fldCharType="separate"/>
      </w:r>
      <w:r w:rsidRPr="00EC7700">
        <w:rPr>
          <w:rFonts w:ascii="Calibri" w:eastAsia="Times New Roman" w:hAnsi="Calibri" w:cs="Calibri"/>
          <w:noProof/>
          <w:kern w:val="0"/>
          <w14:ligatures w14:val="none"/>
        </w:rPr>
        <w:drawing>
          <wp:inline distT="0" distB="0" distL="0" distR="0" wp14:anchorId="6B44ED49" wp14:editId="067D5321">
            <wp:extent cx="5943600" cy="4206875"/>
            <wp:effectExtent l="0" t="0" r="0" b="0"/>
            <wp:docPr id="379494750" name="Picture 1" descr="janu-2015-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nu-2015-map-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206875"/>
                    </a:xfrm>
                    <a:prstGeom prst="rect">
                      <a:avLst/>
                    </a:prstGeom>
                    <a:noFill/>
                    <a:ln>
                      <a:noFill/>
                    </a:ln>
                  </pic:spPr>
                </pic:pic>
              </a:graphicData>
            </a:graphic>
          </wp:inline>
        </w:drawing>
      </w:r>
      <w:r w:rsidRPr="00EC7700">
        <w:rPr>
          <w:rFonts w:ascii="Calibri" w:eastAsia="Times New Roman" w:hAnsi="Calibri" w:cs="Calibri"/>
          <w:kern w:val="0"/>
          <w14:ligatures w14:val="none"/>
        </w:rPr>
        <w:fldChar w:fldCharType="end"/>
      </w:r>
      <w:r w:rsidRPr="00EC7700">
        <w:rPr>
          <w:rFonts w:ascii="Calibri" w:eastAsia="Times New Roman" w:hAnsi="Calibri" w:cs="Calibri"/>
          <w:kern w:val="0"/>
          <w14:ligatures w14:val="none"/>
        </w:rPr>
        <w:br/>
        <w:t>Map of QR code locations in the Great Marsh (Rowley to Gloucester)</w:t>
      </w:r>
    </w:p>
    <w:p w14:paraId="6F60610F" w14:textId="77777777" w:rsidR="004F60E7" w:rsidRPr="00EC7700" w:rsidRDefault="004F60E7">
      <w:pPr>
        <w:rPr>
          <w:rFonts w:ascii="Calibri" w:hAnsi="Calibri" w:cs="Calibri"/>
        </w:rPr>
      </w:pPr>
    </w:p>
    <w:sectPr w:rsidR="004F60E7" w:rsidRPr="00EC7700"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00"/>
    <w:rsid w:val="00400783"/>
    <w:rsid w:val="004F60E7"/>
    <w:rsid w:val="00561821"/>
    <w:rsid w:val="006345E0"/>
    <w:rsid w:val="00861BC6"/>
    <w:rsid w:val="009E119E"/>
    <w:rsid w:val="00AE7BA2"/>
    <w:rsid w:val="00E406E8"/>
    <w:rsid w:val="00EC7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AE28B"/>
  <w15:chartTrackingRefBased/>
  <w15:docId w15:val="{C67B1283-F912-8040-9DD7-286CC699F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7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77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7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7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7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7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7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7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7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7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77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7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7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7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7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7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7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700"/>
    <w:rPr>
      <w:rFonts w:eastAsiaTheme="majorEastAsia" w:cstheme="majorBidi"/>
      <w:color w:val="272727" w:themeColor="text1" w:themeTint="D8"/>
    </w:rPr>
  </w:style>
  <w:style w:type="paragraph" w:styleId="Title">
    <w:name w:val="Title"/>
    <w:basedOn w:val="Normal"/>
    <w:next w:val="Normal"/>
    <w:link w:val="TitleChar"/>
    <w:uiPriority w:val="10"/>
    <w:qFormat/>
    <w:rsid w:val="00EC7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7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7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7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700"/>
    <w:pPr>
      <w:spacing w:before="160"/>
      <w:jc w:val="center"/>
    </w:pPr>
    <w:rPr>
      <w:i/>
      <w:iCs/>
      <w:color w:val="404040" w:themeColor="text1" w:themeTint="BF"/>
    </w:rPr>
  </w:style>
  <w:style w:type="character" w:customStyle="1" w:styleId="QuoteChar">
    <w:name w:val="Quote Char"/>
    <w:basedOn w:val="DefaultParagraphFont"/>
    <w:link w:val="Quote"/>
    <w:uiPriority w:val="29"/>
    <w:rsid w:val="00EC7700"/>
    <w:rPr>
      <w:i/>
      <w:iCs/>
      <w:color w:val="404040" w:themeColor="text1" w:themeTint="BF"/>
    </w:rPr>
  </w:style>
  <w:style w:type="paragraph" w:styleId="ListParagraph">
    <w:name w:val="List Paragraph"/>
    <w:basedOn w:val="Normal"/>
    <w:uiPriority w:val="34"/>
    <w:qFormat/>
    <w:rsid w:val="00EC7700"/>
    <w:pPr>
      <w:ind w:left="720"/>
      <w:contextualSpacing/>
    </w:pPr>
  </w:style>
  <w:style w:type="character" w:styleId="IntenseEmphasis">
    <w:name w:val="Intense Emphasis"/>
    <w:basedOn w:val="DefaultParagraphFont"/>
    <w:uiPriority w:val="21"/>
    <w:qFormat/>
    <w:rsid w:val="00EC7700"/>
    <w:rPr>
      <w:i/>
      <w:iCs/>
      <w:color w:val="0F4761" w:themeColor="accent1" w:themeShade="BF"/>
    </w:rPr>
  </w:style>
  <w:style w:type="paragraph" w:styleId="IntenseQuote">
    <w:name w:val="Intense Quote"/>
    <w:basedOn w:val="Normal"/>
    <w:next w:val="Normal"/>
    <w:link w:val="IntenseQuoteChar"/>
    <w:uiPriority w:val="30"/>
    <w:qFormat/>
    <w:rsid w:val="00EC77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700"/>
    <w:rPr>
      <w:i/>
      <w:iCs/>
      <w:color w:val="0F4761" w:themeColor="accent1" w:themeShade="BF"/>
    </w:rPr>
  </w:style>
  <w:style w:type="character" w:styleId="IntenseReference">
    <w:name w:val="Intense Reference"/>
    <w:basedOn w:val="DefaultParagraphFont"/>
    <w:uiPriority w:val="32"/>
    <w:qFormat/>
    <w:rsid w:val="00EC7700"/>
    <w:rPr>
      <w:b/>
      <w:bCs/>
      <w:smallCaps/>
      <w:color w:val="0F4761" w:themeColor="accent1" w:themeShade="BF"/>
      <w:spacing w:val="5"/>
    </w:rPr>
  </w:style>
  <w:style w:type="paragraph" w:styleId="NormalWeb">
    <w:name w:val="Normal (Web)"/>
    <w:basedOn w:val="Normal"/>
    <w:uiPriority w:val="99"/>
    <w:semiHidden/>
    <w:unhideWhenUsed/>
    <w:rsid w:val="00EC770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C77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taddle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ydren.com/common/index.php?pn=tour" TargetMode="External"/><Relationship Id="rId11" Type="http://schemas.openxmlformats.org/officeDocument/2006/relationships/image" Target="media/image4.png"/><Relationship Id="rId5" Type="http://schemas.openxmlformats.org/officeDocument/2006/relationships/hyperlink" Target="http://mvpc.org/programs/environment/eight-towns-the-bay/" TargetMode="External"/><Relationship Id="rId10" Type="http://schemas.openxmlformats.org/officeDocument/2006/relationships/image" Target="media/image3.png"/><Relationship Id="rId4" Type="http://schemas.openxmlformats.org/officeDocument/2006/relationships/hyperlink" Target="http://www.essexheritage.org/grants"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466</Words>
  <Characters>2658</Characters>
  <Application>Microsoft Office Word</Application>
  <DocSecurity>0</DocSecurity>
  <Lines>22</Lines>
  <Paragraphs>6</Paragraphs>
  <ScaleCrop>false</ScaleCrop>
  <Company>Yellahoose</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2026-05-12T13:00:00Z</dcterms:created>
  <dcterms:modified xsi:type="dcterms:W3CDTF">2026-05-12T13:00:00Z</dcterms:modified>
</cp:coreProperties>
</file>